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708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6545C" w14:paraId="3794A9DA" w14:textId="77777777" w:rsidTr="0026545C">
        <w:tc>
          <w:tcPr>
            <w:tcW w:w="2263" w:type="dxa"/>
            <w:vAlign w:val="center"/>
          </w:tcPr>
          <w:p w14:paraId="4A7C7F9E" w14:textId="77777777" w:rsidR="0026545C" w:rsidRPr="00244FAA" w:rsidRDefault="0026545C" w:rsidP="0026545C">
            <w:pPr>
              <w:pStyle w:val="En-tte"/>
              <w:jc w:val="center"/>
              <w:rPr>
                <w:rFonts w:cstheme="minorHAnsi"/>
              </w:rPr>
            </w:pPr>
            <w:r w:rsidRPr="00244FAA">
              <w:rPr>
                <w:rFonts w:cstheme="minorHAnsi"/>
              </w:rPr>
              <w:t>Service de l'accueil familial (SAF)</w:t>
            </w:r>
          </w:p>
        </w:tc>
        <w:tc>
          <w:tcPr>
            <w:tcW w:w="6799" w:type="dxa"/>
          </w:tcPr>
          <w:p w14:paraId="2538B148" w14:textId="77777777" w:rsidR="0026545C" w:rsidRPr="00244FAA" w:rsidRDefault="0026545C" w:rsidP="0026545C">
            <w:pPr>
              <w:jc w:val="center"/>
              <w:rPr>
                <w:rFonts w:cstheme="minorHAnsi"/>
                <w:szCs w:val="20"/>
              </w:rPr>
            </w:pPr>
          </w:p>
          <w:p w14:paraId="0AF5EBAE" w14:textId="77777777" w:rsidR="0026545C" w:rsidRPr="00244FAA" w:rsidRDefault="0026545C" w:rsidP="0026545C">
            <w:pPr>
              <w:jc w:val="center"/>
              <w:rPr>
                <w:rFonts w:cstheme="minorHAnsi"/>
                <w:szCs w:val="20"/>
              </w:rPr>
            </w:pPr>
            <w:r w:rsidRPr="00244FAA">
              <w:rPr>
                <w:rFonts w:cstheme="minorHAnsi"/>
                <w:szCs w:val="20"/>
              </w:rPr>
              <w:t xml:space="preserve">Fiche de mise à disposition pour du relai </w:t>
            </w:r>
          </w:p>
          <w:p w14:paraId="175F217E" w14:textId="77777777" w:rsidR="0026545C" w:rsidRPr="00244FAA" w:rsidRDefault="0026545C" w:rsidP="0026545C">
            <w:pPr>
              <w:pStyle w:val="En-tte"/>
              <w:rPr>
                <w:rFonts w:cstheme="minorHAnsi"/>
              </w:rPr>
            </w:pPr>
          </w:p>
        </w:tc>
      </w:tr>
    </w:tbl>
    <w:p w14:paraId="5D44EA2F" w14:textId="77777777" w:rsidR="006A5118" w:rsidRDefault="00A35ACF"/>
    <w:p w14:paraId="37D8ECAF" w14:textId="77777777" w:rsidR="0026545C" w:rsidRPr="00244FAA" w:rsidRDefault="0026545C"/>
    <w:p w14:paraId="17FCC6B9" w14:textId="77777777" w:rsidR="002059B5" w:rsidRPr="00244FAA" w:rsidRDefault="002059B5" w:rsidP="00244FAA">
      <w:pPr>
        <w:jc w:val="both"/>
        <w:rPr>
          <w:rFonts w:cstheme="minorHAnsi"/>
        </w:rPr>
      </w:pPr>
      <w:r w:rsidRPr="00244FAA">
        <w:rPr>
          <w:rFonts w:cstheme="minorHAnsi"/>
        </w:rPr>
        <w:t xml:space="preserve">Ce formulaire doit être complété en cas d'absence </w:t>
      </w:r>
      <w:r w:rsidR="00953FE9" w:rsidRPr="00244FAA">
        <w:rPr>
          <w:rFonts w:cstheme="minorHAnsi"/>
        </w:rPr>
        <w:t>d'</w:t>
      </w:r>
      <w:r w:rsidR="0026545C" w:rsidRPr="00244FAA">
        <w:rPr>
          <w:rFonts w:cstheme="minorHAnsi"/>
        </w:rPr>
        <w:t>enfants confiés à votre domicile</w:t>
      </w:r>
      <w:r w:rsidR="00F940E0" w:rsidRPr="00244FAA">
        <w:rPr>
          <w:rFonts w:cstheme="minorHAnsi"/>
        </w:rPr>
        <w:t xml:space="preserve"> durant les vacances scolaires</w:t>
      </w:r>
      <w:r w:rsidR="00953FE9" w:rsidRPr="00244FAA">
        <w:rPr>
          <w:rFonts w:cstheme="minorHAnsi"/>
        </w:rPr>
        <w:t>,</w:t>
      </w:r>
      <w:r w:rsidR="0026545C" w:rsidRPr="00244FAA">
        <w:rPr>
          <w:rFonts w:cstheme="minorHAnsi"/>
        </w:rPr>
        <w:t xml:space="preserve"> peu importe la durée et le motif (colonie, DVH) conformément à la procédure. </w:t>
      </w:r>
    </w:p>
    <w:p w14:paraId="5760762E" w14:textId="77777777" w:rsidR="00953FE9" w:rsidRPr="00244FAA" w:rsidRDefault="001613FA" w:rsidP="00244FAA">
      <w:pPr>
        <w:jc w:val="both"/>
        <w:rPr>
          <w:rFonts w:cstheme="minorHAnsi"/>
        </w:rPr>
      </w:pPr>
      <w:r w:rsidRPr="00244FAA">
        <w:rPr>
          <w:rFonts w:cstheme="minorHAnsi"/>
        </w:rPr>
        <w:t>Après avoir rempli le formulaire ci-dessous</w:t>
      </w:r>
      <w:r w:rsidR="0026545C" w:rsidRPr="00244FAA">
        <w:rPr>
          <w:rFonts w:cstheme="minorHAnsi"/>
        </w:rPr>
        <w:t xml:space="preserve">, </w:t>
      </w:r>
      <w:r w:rsidRPr="00244FAA">
        <w:rPr>
          <w:rFonts w:cstheme="minorHAnsi"/>
        </w:rPr>
        <w:t xml:space="preserve">merci d'envoyer </w:t>
      </w:r>
      <w:r w:rsidR="0026545C" w:rsidRPr="00244FAA">
        <w:rPr>
          <w:rFonts w:cstheme="minorHAnsi"/>
        </w:rPr>
        <w:t xml:space="preserve">un mail à vos collègues sur la boite générique des assistants familiaux </w:t>
      </w:r>
      <w:r w:rsidR="00953FE9" w:rsidRPr="00244FAA">
        <w:rPr>
          <w:rFonts w:cstheme="minorHAnsi"/>
        </w:rPr>
        <w:t>ainsi qu'à la RH en copie (</w:t>
      </w:r>
      <w:hyperlink r:id="rId7" w:history="1">
        <w:r w:rsidR="00953FE9" w:rsidRPr="00244FAA">
          <w:rPr>
            <w:rStyle w:val="Lienhypertexte"/>
            <w:rFonts w:cstheme="minorHAnsi"/>
          </w:rPr>
          <w:t>rh-assfam@eure.fr</w:t>
        </w:r>
      </w:hyperlink>
      <w:r w:rsidR="00953FE9" w:rsidRPr="00244FAA">
        <w:rPr>
          <w:rFonts w:cstheme="minorHAnsi"/>
        </w:rPr>
        <w:t>) afin de les informer de votre disponibilité pour accueillir en relais.</w:t>
      </w:r>
    </w:p>
    <w:p w14:paraId="2AA2ADC9" w14:textId="77777777" w:rsidR="00401ECB" w:rsidRDefault="0026545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3DF1C126" w14:textId="77777777" w:rsidR="0026545C" w:rsidRPr="0026545C" w:rsidRDefault="00953FE9" w:rsidP="00401ECB">
      <w:pPr>
        <w:jc w:val="center"/>
        <w:rPr>
          <w:rFonts w:ascii="Tahoma" w:hAnsi="Tahoma" w:cs="Tahoma"/>
        </w:rPr>
      </w:pPr>
      <w:r>
        <w:rPr>
          <w:noProof/>
          <w:lang w:eastAsia="fr-FR"/>
        </w:rPr>
        <w:drawing>
          <wp:inline distT="0" distB="0" distL="0" distR="0" wp14:anchorId="6596C4B3" wp14:editId="6404EF7A">
            <wp:extent cx="4601261" cy="139697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717" cy="143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B36E" w14:textId="77777777" w:rsidR="002059B5" w:rsidRDefault="0026545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3FD1A" wp14:editId="12F1A9DC">
                <wp:simplePos x="0" y="0"/>
                <wp:positionH relativeFrom="column">
                  <wp:posOffset>1241425</wp:posOffset>
                </wp:positionH>
                <wp:positionV relativeFrom="paragraph">
                  <wp:posOffset>119380</wp:posOffset>
                </wp:positionV>
                <wp:extent cx="2522220" cy="0"/>
                <wp:effectExtent l="0" t="0" r="3048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FAED0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9.4pt" to="296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06F80FD" w14:textId="77777777" w:rsidR="0026545C" w:rsidRDefault="0026545C">
      <w:pPr>
        <w:rPr>
          <w:rFonts w:ascii="Tahoma" w:hAnsi="Tahoma" w:cs="Tahoma"/>
          <w:u w:val="single"/>
        </w:rPr>
      </w:pPr>
    </w:p>
    <w:p w14:paraId="60B457D4" w14:textId="77777777" w:rsidR="00401ECB" w:rsidRPr="00244FAA" w:rsidRDefault="002059B5">
      <w:pPr>
        <w:rPr>
          <w:rFonts w:cstheme="minorHAnsi"/>
        </w:rPr>
      </w:pPr>
      <w:r w:rsidRPr="00244FAA">
        <w:rPr>
          <w:rFonts w:cstheme="minorHAnsi"/>
          <w:u w:val="single"/>
        </w:rPr>
        <w:t>Nom et Prénom d</w:t>
      </w:r>
      <w:bookmarkStart w:id="0" w:name="_GoBack"/>
      <w:bookmarkEnd w:id="0"/>
      <w:r w:rsidRPr="00244FAA">
        <w:rPr>
          <w:rFonts w:cstheme="minorHAnsi"/>
          <w:u w:val="single"/>
        </w:rPr>
        <w:t>e l'Assistant Familial :</w:t>
      </w:r>
      <w:r w:rsidR="00953FE9" w:rsidRPr="00244FAA">
        <w:rPr>
          <w:rFonts w:cstheme="minorHAnsi"/>
        </w:rPr>
        <w:t xml:space="preserve"> </w:t>
      </w:r>
    </w:p>
    <w:p w14:paraId="019A4BC4" w14:textId="77777777" w:rsidR="00401ECB" w:rsidRPr="00244FAA" w:rsidRDefault="00401ECB">
      <w:pPr>
        <w:rPr>
          <w:rFonts w:cstheme="minorHAnsi"/>
        </w:rPr>
      </w:pPr>
    </w:p>
    <w:p w14:paraId="17595953" w14:textId="77777777" w:rsidR="00401ECB" w:rsidRPr="00244FAA" w:rsidRDefault="00401ECB" w:rsidP="00401ECB">
      <w:pPr>
        <w:rPr>
          <w:rFonts w:cstheme="minorHAnsi"/>
        </w:rPr>
      </w:pPr>
      <w:r w:rsidRPr="00244FAA">
        <w:rPr>
          <w:rFonts w:cstheme="minorHAnsi"/>
          <w:u w:val="single"/>
        </w:rPr>
        <w:t>Nombre de places disponibles</w:t>
      </w:r>
      <w:r w:rsidRPr="00244FAA">
        <w:rPr>
          <w:rFonts w:cstheme="minorHAnsi"/>
        </w:rPr>
        <w:t xml:space="preserve"> : </w:t>
      </w:r>
    </w:p>
    <w:p w14:paraId="59C484B1" w14:textId="77777777" w:rsidR="0026545C" w:rsidRPr="00244FAA" w:rsidRDefault="0026545C">
      <w:pPr>
        <w:rPr>
          <w:rFonts w:cstheme="minorHAnsi"/>
          <w:u w:val="single"/>
        </w:rPr>
      </w:pPr>
    </w:p>
    <w:p w14:paraId="632360D7" w14:textId="77777777" w:rsidR="00401ECB" w:rsidRPr="00244FAA" w:rsidRDefault="00401ECB" w:rsidP="00B62824">
      <w:pPr>
        <w:jc w:val="center"/>
        <w:rPr>
          <w:rFonts w:cstheme="minorHAnsi"/>
          <w:u w:val="single"/>
        </w:rPr>
      </w:pPr>
    </w:p>
    <w:p w14:paraId="5F46F4DD" w14:textId="77777777" w:rsidR="0026545C" w:rsidRPr="00244FAA" w:rsidRDefault="0026545C" w:rsidP="0026545C">
      <w:pPr>
        <w:rPr>
          <w:rFonts w:cstheme="minorHAnsi"/>
        </w:rPr>
      </w:pPr>
      <w:r w:rsidRPr="00244FAA">
        <w:rPr>
          <w:rFonts w:cstheme="minorHAnsi"/>
          <w:u w:val="single"/>
        </w:rPr>
        <w:t>Date de disponibilité pour assurer du relai</w:t>
      </w:r>
      <w:r w:rsidRPr="00244FAA">
        <w:rPr>
          <w:rFonts w:cstheme="minorHAnsi"/>
        </w:rPr>
        <w:t xml:space="preserve"> :</w:t>
      </w:r>
    </w:p>
    <w:p w14:paraId="402CBD8B" w14:textId="77777777" w:rsidR="0026545C" w:rsidRPr="00244FAA" w:rsidRDefault="00401ECB" w:rsidP="0026545C">
      <w:pPr>
        <w:pStyle w:val="Paragraphedeliste"/>
        <w:rPr>
          <w:rFonts w:cstheme="minorHAnsi"/>
        </w:rPr>
      </w:pPr>
      <w:r w:rsidRPr="00244FAA">
        <w:rPr>
          <w:rFonts w:cstheme="minorHAnsi"/>
        </w:rPr>
        <w:t xml:space="preserve">Date de début : </w:t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  <w:t xml:space="preserve">Heure : </w:t>
      </w:r>
    </w:p>
    <w:p w14:paraId="0F704F9F" w14:textId="77777777" w:rsidR="00401ECB" w:rsidRPr="00244FAA" w:rsidRDefault="00401ECB" w:rsidP="0026545C">
      <w:pPr>
        <w:pStyle w:val="Paragraphedeliste"/>
        <w:rPr>
          <w:rFonts w:cstheme="minorHAnsi"/>
        </w:rPr>
      </w:pPr>
      <w:r w:rsidRPr="00244FAA">
        <w:rPr>
          <w:rFonts w:cstheme="minorHAnsi"/>
        </w:rPr>
        <w:t>Date de fin :</w:t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  <w:t xml:space="preserve">Heure : </w:t>
      </w:r>
    </w:p>
    <w:p w14:paraId="62AB3D3C" w14:textId="77777777" w:rsidR="00401ECB" w:rsidRPr="00244FAA" w:rsidRDefault="00401ECB" w:rsidP="0026545C">
      <w:pPr>
        <w:pStyle w:val="Paragraphedeliste"/>
        <w:rPr>
          <w:rFonts w:cstheme="minorHAnsi"/>
        </w:rPr>
      </w:pPr>
    </w:p>
    <w:p w14:paraId="5E5902A8" w14:textId="77777777" w:rsidR="00401ECB" w:rsidRPr="00244FAA" w:rsidRDefault="00401ECB" w:rsidP="0026545C">
      <w:pPr>
        <w:pStyle w:val="Paragraphedeliste"/>
        <w:rPr>
          <w:rFonts w:cstheme="minorHAnsi"/>
        </w:rPr>
      </w:pPr>
      <w:r w:rsidRPr="00244FAA">
        <w:rPr>
          <w:rFonts w:cstheme="minorHAnsi"/>
        </w:rPr>
        <w:t>Date de début :</w:t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  <w:t xml:space="preserve">Heure : </w:t>
      </w:r>
    </w:p>
    <w:p w14:paraId="17C7DB66" w14:textId="77777777" w:rsidR="00401ECB" w:rsidRPr="00244FAA" w:rsidRDefault="00401ECB" w:rsidP="0026545C">
      <w:pPr>
        <w:pStyle w:val="Paragraphedeliste"/>
        <w:rPr>
          <w:rFonts w:cstheme="minorHAnsi"/>
        </w:rPr>
      </w:pPr>
      <w:r w:rsidRPr="00244FAA">
        <w:rPr>
          <w:rFonts w:cstheme="minorHAnsi"/>
        </w:rPr>
        <w:t xml:space="preserve">Date de fin : </w:t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</w:r>
      <w:r w:rsidRPr="00244FAA">
        <w:rPr>
          <w:rFonts w:cstheme="minorHAnsi"/>
        </w:rPr>
        <w:tab/>
        <w:t xml:space="preserve">Heure : </w:t>
      </w:r>
    </w:p>
    <w:p w14:paraId="69388EE6" w14:textId="77777777" w:rsidR="00401ECB" w:rsidRPr="00244FAA" w:rsidRDefault="00401ECB">
      <w:pPr>
        <w:rPr>
          <w:rFonts w:cstheme="minorHAnsi"/>
        </w:rPr>
      </w:pPr>
    </w:p>
    <w:p w14:paraId="06CC4E62" w14:textId="5911AFAC" w:rsidR="00401ECB" w:rsidRPr="00244FAA" w:rsidRDefault="00401ECB">
      <w:pPr>
        <w:rPr>
          <w:rFonts w:cstheme="minorHAnsi"/>
        </w:rPr>
      </w:pPr>
    </w:p>
    <w:p w14:paraId="66E7CC55" w14:textId="5E30BBF7" w:rsidR="0026545C" w:rsidRPr="00244FAA" w:rsidRDefault="0026545C" w:rsidP="00244FAA">
      <w:pPr>
        <w:jc w:val="both"/>
        <w:rPr>
          <w:rFonts w:cstheme="minorHAnsi"/>
          <w:i/>
        </w:rPr>
      </w:pPr>
      <w:r w:rsidRPr="00244FAA">
        <w:rPr>
          <w:rFonts w:cstheme="minorHAnsi"/>
          <w:i/>
        </w:rPr>
        <w:t>Le service employeur se réserve le droit d'imposer des congés payés aux professionnels dont tous les enfants sont absents simultanément du domicile</w:t>
      </w:r>
      <w:r w:rsidR="001613FA" w:rsidRPr="00244FAA">
        <w:rPr>
          <w:rFonts w:cstheme="minorHAnsi"/>
          <w:i/>
        </w:rPr>
        <w:t>, sans dérogation</w:t>
      </w:r>
      <w:r w:rsidR="00B62824" w:rsidRPr="00244FAA">
        <w:rPr>
          <w:rFonts w:cstheme="minorHAnsi"/>
          <w:i/>
        </w:rPr>
        <w:t>, si l'assistant familial ne se rend pas disponible pour du relai</w:t>
      </w:r>
      <w:r w:rsidR="001613FA" w:rsidRPr="00244FAA">
        <w:rPr>
          <w:rFonts w:cstheme="minorHAnsi"/>
          <w:i/>
        </w:rPr>
        <w:t xml:space="preserve">. </w:t>
      </w:r>
      <w:r w:rsidRPr="00244FAA">
        <w:rPr>
          <w:rFonts w:cstheme="minorHAnsi"/>
          <w:i/>
        </w:rPr>
        <w:t xml:space="preserve"> </w:t>
      </w:r>
    </w:p>
    <w:sectPr w:rsidR="0026545C" w:rsidRPr="00244F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CD7C" w14:textId="77777777" w:rsidR="00A35ACF" w:rsidRDefault="00A35ACF" w:rsidP="0026545C">
      <w:pPr>
        <w:spacing w:after="0" w:line="240" w:lineRule="auto"/>
      </w:pPr>
      <w:r>
        <w:separator/>
      </w:r>
    </w:p>
  </w:endnote>
  <w:endnote w:type="continuationSeparator" w:id="0">
    <w:p w14:paraId="1466B6A0" w14:textId="77777777" w:rsidR="00A35ACF" w:rsidRDefault="00A35ACF" w:rsidP="0026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C7FE" w14:textId="77777777" w:rsidR="00A35ACF" w:rsidRDefault="00A35ACF" w:rsidP="0026545C">
      <w:pPr>
        <w:spacing w:after="0" w:line="240" w:lineRule="auto"/>
      </w:pPr>
      <w:r>
        <w:separator/>
      </w:r>
    </w:p>
  </w:footnote>
  <w:footnote w:type="continuationSeparator" w:id="0">
    <w:p w14:paraId="5187BE08" w14:textId="77777777" w:rsidR="00A35ACF" w:rsidRDefault="00A35ACF" w:rsidP="0026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B0CF" w14:textId="77777777" w:rsidR="0026545C" w:rsidRDefault="0026545C">
    <w:pPr>
      <w:pStyle w:val="En-tte"/>
    </w:pPr>
    <w:r>
      <w:rPr>
        <w:noProof/>
        <w:lang w:eastAsia="fr-FR"/>
      </w:rPr>
      <w:drawing>
        <wp:inline distT="0" distB="0" distL="0" distR="0" wp14:anchorId="16C4FD67" wp14:editId="1E3A1257">
          <wp:extent cx="1172675" cy="518805"/>
          <wp:effectExtent l="0" t="0" r="8890" b="0"/>
          <wp:docPr id="1" name="Image 1" descr="Logo Département Eure - Communauté de communes du Pays du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épartement Eure - Communauté de communes du Pays du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35" cy="540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700"/>
    <w:multiLevelType w:val="hybridMultilevel"/>
    <w:tmpl w:val="8176289A"/>
    <w:lvl w:ilvl="0" w:tplc="1D76AF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5D0"/>
    <w:multiLevelType w:val="hybridMultilevel"/>
    <w:tmpl w:val="A2123A44"/>
    <w:lvl w:ilvl="0" w:tplc="CDC6DA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70D7F"/>
    <w:multiLevelType w:val="hybridMultilevel"/>
    <w:tmpl w:val="7346ABDE"/>
    <w:lvl w:ilvl="0" w:tplc="E59413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B5"/>
    <w:rsid w:val="001613FA"/>
    <w:rsid w:val="001B2BEC"/>
    <w:rsid w:val="002059B5"/>
    <w:rsid w:val="00244FAA"/>
    <w:rsid w:val="0026545C"/>
    <w:rsid w:val="00401ECB"/>
    <w:rsid w:val="00953FE9"/>
    <w:rsid w:val="00A35ACF"/>
    <w:rsid w:val="00B62824"/>
    <w:rsid w:val="00BF3016"/>
    <w:rsid w:val="00CD3866"/>
    <w:rsid w:val="00F8727E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28745"/>
  <w15:chartTrackingRefBased/>
  <w15:docId w15:val="{48100A5F-C313-42B7-80C5-80B9B63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9B5"/>
  </w:style>
  <w:style w:type="table" w:styleId="Grilledutableau">
    <w:name w:val="Table Grid"/>
    <w:basedOn w:val="TableauNormal"/>
    <w:uiPriority w:val="39"/>
    <w:rsid w:val="0020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545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654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54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54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4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4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45C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26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45C"/>
  </w:style>
  <w:style w:type="character" w:styleId="Lienhypertexte">
    <w:name w:val="Hyperlink"/>
    <w:basedOn w:val="Policepardfaut"/>
    <w:uiPriority w:val="99"/>
    <w:unhideWhenUsed/>
    <w:rsid w:val="00953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h-assfam@eu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DAVOUST Adeline</dc:creator>
  <cp:keywords/>
  <dc:description/>
  <cp:lastModifiedBy>TAHRAOUI Sabrina</cp:lastModifiedBy>
  <cp:revision>2</cp:revision>
  <cp:lastPrinted>2024-07-26T09:55:00Z</cp:lastPrinted>
  <dcterms:created xsi:type="dcterms:W3CDTF">2024-11-14T10:10:00Z</dcterms:created>
  <dcterms:modified xsi:type="dcterms:W3CDTF">2024-11-14T10:10:00Z</dcterms:modified>
</cp:coreProperties>
</file>